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C85EF" w14:textId="16EB5851" w:rsidR="000805B8" w:rsidRDefault="00010992">
      <w:r>
        <w:rPr>
          <w:noProof/>
        </w:rPr>
        <w:drawing>
          <wp:anchor distT="0" distB="0" distL="114300" distR="114300" simplePos="0" relativeHeight="251657216" behindDoc="0" locked="0" layoutInCell="1" allowOverlap="1" wp14:anchorId="270ADE71" wp14:editId="776ADB97">
            <wp:simplePos x="0" y="0"/>
            <wp:positionH relativeFrom="column">
              <wp:posOffset>-123190</wp:posOffset>
            </wp:positionH>
            <wp:positionV relativeFrom="paragraph">
              <wp:posOffset>7000875</wp:posOffset>
            </wp:positionV>
            <wp:extent cx="5958840" cy="1432560"/>
            <wp:effectExtent l="190500" t="209550" r="194310" b="2819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5958840" cy="1432560"/>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2FD1617F" wp14:editId="0E090FE8">
                <wp:simplePos x="0" y="0"/>
                <wp:positionH relativeFrom="column">
                  <wp:posOffset>354842</wp:posOffset>
                </wp:positionH>
                <wp:positionV relativeFrom="paragraph">
                  <wp:posOffset>-150125</wp:posOffset>
                </wp:positionV>
                <wp:extent cx="5268036" cy="6250305"/>
                <wp:effectExtent l="0" t="0" r="0" b="0"/>
                <wp:wrapNone/>
                <wp:docPr id="3" name="Text Box 3"/>
                <wp:cNvGraphicFramePr/>
                <a:graphic xmlns:a="http://schemas.openxmlformats.org/drawingml/2006/main">
                  <a:graphicData uri="http://schemas.microsoft.com/office/word/2010/wordprocessingShape">
                    <wps:wsp>
                      <wps:cNvSpPr txBox="1"/>
                      <wps:spPr>
                        <a:xfrm>
                          <a:off x="0" y="0"/>
                          <a:ext cx="5268036" cy="6250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992D10" w14:textId="77777777" w:rsidR="00C21B85" w:rsidRPr="00010992" w:rsidRDefault="00E1606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hyperlink r:id="rId5" w:history="1">
                              <w:r w:rsidRPr="00010992">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r w:rsidR="00502996" w:rsidRPr="00010992">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Gottfried Wilhelm Leibniz </w:t>
                              </w:r>
                            </w:hyperlink>
                            <w:r w:rsidR="00C21B85" w:rsidRPr="00010992">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2606612"/>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1617F" id="_x0000_t202" coordsize="21600,21600" o:spt="202" path="m,l,21600r21600,l21600,xe">
                <v:stroke joinstyle="miter"/>
                <v:path gradientshapeok="t" o:connecttype="rect"/>
              </v:shapetype>
              <v:shape id="Text Box 3" o:spid="_x0000_s1026" type="#_x0000_t202" style="position:absolute;margin-left:27.95pt;margin-top:-11.8pt;width:414.8pt;height:49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" filled="f" stroked="f" strokeweight=".5pt">
                <v:textbox>
                  <w:txbxContent>
                    <w:p w14:paraId="7F992D10" w14:textId="77777777" w:rsidR="00C21B85" w:rsidRPr="00010992" w:rsidRDefault="00E1606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hyperlink r:id="rId6" w:history="1">
                        <w:r w:rsidRPr="00010992">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r w:rsidR="00502996" w:rsidRPr="00010992">
                          <w:rPr>
                            <w:b/>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Gottfried Wilhelm Leibniz </w:t>
                        </w:r>
                      </w:hyperlink>
                      <w:r w:rsidR="00C21B85" w:rsidRPr="00010992">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v:textbox>
              </v:shape>
            </w:pict>
          </mc:Fallback>
        </mc:AlternateContent>
      </w:r>
      <w:r w:rsidR="00502996">
        <w:rPr>
          <w:noProof/>
        </w:rPr>
        <w:drawing>
          <wp:anchor distT="0" distB="0" distL="114300" distR="114300" simplePos="0" relativeHeight="251667456" behindDoc="0" locked="0" layoutInCell="1" allowOverlap="1" wp14:anchorId="2BFEFEBB" wp14:editId="707F27F1">
            <wp:simplePos x="0" y="0"/>
            <wp:positionH relativeFrom="column">
              <wp:posOffset>1091338</wp:posOffset>
            </wp:positionH>
            <wp:positionV relativeFrom="paragraph">
              <wp:posOffset>641075</wp:posOffset>
            </wp:positionV>
            <wp:extent cx="3753135" cy="4785774"/>
            <wp:effectExtent l="171450" t="152400" r="190500" b="18669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753135" cy="4785774"/>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E1606C">
        <w:rPr>
          <w:noProof/>
        </w:rPr>
        <mc:AlternateContent>
          <mc:Choice Requires="wps">
            <w:drawing>
              <wp:anchor distT="0" distB="0" distL="114300" distR="114300" simplePos="0" relativeHeight="251659264" behindDoc="0" locked="0" layoutInCell="1" allowOverlap="1" wp14:anchorId="592C4ADA" wp14:editId="1340623E">
                <wp:simplePos x="0" y="0"/>
                <wp:positionH relativeFrom="column">
                  <wp:posOffset>-95885</wp:posOffset>
                </wp:positionH>
                <wp:positionV relativeFrom="paragraph">
                  <wp:posOffset>7069455</wp:posOffset>
                </wp:positionV>
                <wp:extent cx="5975350" cy="1473835"/>
                <wp:effectExtent l="0" t="0" r="0" b="0"/>
                <wp:wrapNone/>
                <wp:docPr id="1" name="Text Box 1"/>
                <wp:cNvGraphicFramePr/>
                <a:graphic xmlns:a="http://schemas.openxmlformats.org/drawingml/2006/main">
                  <a:graphicData uri="http://schemas.microsoft.com/office/word/2010/wordprocessingShape">
                    <wps:wsp>
                      <wps:cNvSpPr txBox="1"/>
                      <wps:spPr>
                        <a:xfrm>
                          <a:off x="0" y="0"/>
                          <a:ext cx="5975350" cy="14738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EDDDB9" w14:textId="77777777" w:rsidR="00E1606C" w:rsidRPr="00E1606C" w:rsidRDefault="00502996" w:rsidP="00E1606C">
                            <w:pPr>
                              <w:pStyle w:val="NormalWeb"/>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He </w:t>
                            </w:r>
                            <w:r w:rsidRPr="00502996">
                              <w:rPr>
                                <w:rFonts w:asciiTheme="minorHAnsi" w:eastAsiaTheme="minorHAnsi" w:hAnsiTheme="minorHAnsi" w:cstheme="minorBidi"/>
                                <w:sz w:val="22"/>
                                <w:szCs w:val="22"/>
                              </w:rPr>
                              <w:t>was one of the great thinkers of the seventeenth and eighteenth centuries and is known as the last “universal genius”. He made deep and important contributions to the fields of metaphysics, epistemology, logic, philosophy of religion, as well as mathematics, physics, geology, jurisprudence, and history.</w:t>
                            </w:r>
                            <w:r w:rsidR="00010992">
                              <w:rPr>
                                <w:rFonts w:asciiTheme="minorHAnsi" w:eastAsiaTheme="minorHAnsi" w:hAnsiTheme="minorHAnsi" w:cstheme="minorBidi"/>
                                <w:sz w:val="22"/>
                                <w:szCs w:val="22"/>
                              </w:rPr>
                              <w:t xml:space="preserve"> </w:t>
                            </w:r>
                            <w:r w:rsidR="00010992" w:rsidRPr="00010992">
                              <w:rPr>
                                <w:rFonts w:asciiTheme="minorHAnsi" w:eastAsiaTheme="minorHAnsi" w:hAnsiTheme="minorHAnsi" w:cstheme="minorBidi"/>
                                <w:sz w:val="22"/>
                                <w:szCs w:val="22"/>
                              </w:rPr>
                              <w:t>Leibniz made many contributions to the study of differential equations discovering the method of separation of variables, reduction of homogeneous equations to separable ones, and the procedure for solving first order linear equations. He used the idea of the determinant 50 years before Cramer, and did work on the multinomial theorem</w:t>
                            </w:r>
                            <w:r w:rsidR="00010992">
                              <w:rPr>
                                <w:rFonts w:asciiTheme="minorHAnsi" w:eastAsiaTheme="minorHAnsi" w:hAnsiTheme="minorHAnsi" w:cstheme="minorBidi"/>
                                <w:sz w:val="22"/>
                                <w:szCs w:val="22"/>
                              </w:rPr>
                              <w:t>.</w:t>
                            </w:r>
                          </w:p>
                          <w:p w14:paraId="335FB802" w14:textId="77777777" w:rsidR="00DF179D" w:rsidRPr="00DF179D" w:rsidRDefault="00DF179D" w:rsidP="00DF179D">
                            <w:pPr>
                              <w:rPr>
                                <w:rFonts w:ascii="Times New Roman" w:eastAsia="Times New Roman" w:hAnsi="Times New Roman" w:cs="Times New Roman"/>
                                <w:sz w:val="24"/>
                                <w:szCs w:val="24"/>
                              </w:rPr>
                            </w:pPr>
                          </w:p>
                          <w:p w14:paraId="7A22E83C" w14:textId="77777777" w:rsidR="00DF179D" w:rsidRPr="00DF179D" w:rsidRDefault="00DF179D" w:rsidP="00DF179D">
                            <w:pPr>
                              <w:shd w:val="clear" w:color="auto" w:fill="FFFFFF"/>
                              <w:spacing w:after="0" w:line="240" w:lineRule="auto"/>
                              <w:rPr>
                                <w:rFonts w:ascii="Times New Roman" w:eastAsia="Times New Roman" w:hAnsi="Times New Roman" w:cs="Times New Roman"/>
                                <w:color w:val="000000"/>
                                <w:sz w:val="24"/>
                                <w:szCs w:val="24"/>
                              </w:rPr>
                            </w:pPr>
                            <w:r w:rsidRPr="00DF179D">
                              <w:rPr>
                                <w:rFonts w:ascii="Times New Roman" w:eastAsia="Times New Roman" w:hAnsi="Times New Roman" w:cs="Times New Roman"/>
                                <w:color w:val="000000"/>
                                <w:sz w:val="24"/>
                                <w:szCs w:val="24"/>
                              </w:rPr>
                              <w:br/>
                              <w:t xml:space="preserve">Read more: </w:t>
                            </w:r>
                            <w:hyperlink r:id="rId8" w:anchor="ixzz2hGPhtEGB" w:history="1">
                              <w:r w:rsidRPr="00DF179D">
                                <w:rPr>
                                  <w:rFonts w:ascii="Times New Roman" w:eastAsia="Times New Roman" w:hAnsi="Times New Roman" w:cs="Times New Roman"/>
                                  <w:color w:val="003399"/>
                                  <w:sz w:val="24"/>
                                  <w:szCs w:val="24"/>
                                  <w:u w:val="single"/>
                                </w:rPr>
                                <w:t>http://blogs.smithsonianmag.com/science/2011/10/five-historic-female-mathematicians-you-should-know/#ixzz2hGPhtEGB</w:t>
                              </w:r>
                            </w:hyperlink>
                            <w:r w:rsidRPr="00DF179D">
                              <w:rPr>
                                <w:rFonts w:ascii="Times New Roman" w:eastAsia="Times New Roman" w:hAnsi="Times New Roman" w:cs="Times New Roman"/>
                                <w:color w:val="000000"/>
                                <w:sz w:val="24"/>
                                <w:szCs w:val="24"/>
                              </w:rPr>
                              <w:t xml:space="preserve"> </w:t>
                            </w:r>
                            <w:r w:rsidRPr="00DF179D">
                              <w:rPr>
                                <w:rFonts w:ascii="Times New Roman" w:eastAsia="Times New Roman" w:hAnsi="Times New Roman" w:cs="Times New Roman"/>
                                <w:color w:val="000000"/>
                                <w:sz w:val="24"/>
                                <w:szCs w:val="24"/>
                              </w:rPr>
                              <w:br/>
                              <w:t xml:space="preserve">Follow us: </w:t>
                            </w:r>
                            <w:hyperlink r:id="rId9" w:tgtFrame="_blank" w:history="1">
                              <w:r w:rsidRPr="00DF179D">
                                <w:rPr>
                                  <w:rFonts w:ascii="Times New Roman" w:eastAsia="Times New Roman" w:hAnsi="Times New Roman" w:cs="Times New Roman"/>
                                  <w:color w:val="0000FF"/>
                                  <w:sz w:val="24"/>
                                  <w:szCs w:val="24"/>
                                  <w:u w:val="single"/>
                                </w:rPr>
                                <w:t>@SmithsonianMag on Twitter</w:t>
                              </w:r>
                            </w:hyperlink>
                          </w:p>
                          <w:p w14:paraId="283438E3" w14:textId="77777777" w:rsidR="0098170C" w:rsidRPr="0098170C" w:rsidRDefault="0098170C" w:rsidP="0098170C">
                            <w:pPr>
                              <w:spacing w:after="0" w:line="240" w:lineRule="auto"/>
                            </w:pPr>
                          </w:p>
                          <w:p w14:paraId="7677364D"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10"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11" w:tgtFrame="_blank" w:history="1">
                              <w:r w:rsidRPr="0098170C">
                                <w:rPr>
                                  <w:rFonts w:ascii="Times New Roman" w:eastAsia="Times New Roman" w:hAnsi="Times New Roman" w:cs="Times New Roman"/>
                                  <w:color w:val="0000FF"/>
                                  <w:sz w:val="24"/>
                                  <w:szCs w:val="24"/>
                                  <w:u w:val="single"/>
                                </w:rPr>
                                <w:t>@SmithsonianMag on Twitter</w:t>
                              </w:r>
                            </w:hyperlink>
                          </w:p>
                          <w:p w14:paraId="566B2002" w14:textId="77777777" w:rsidR="00C21B85" w:rsidRPr="00F26E91" w:rsidRDefault="00C21B8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C4ADA" id="Text Box 1" o:spid="_x0000_s1027" type="#_x0000_t202" style="position:absolute;margin-left:-7.55pt;margin-top:556.65pt;width:470.5pt;height:1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" filled="f" stroked="f" strokeweight=".5pt">
                <v:textbox>
                  <w:txbxContent>
                    <w:p w14:paraId="0FEDDDB9" w14:textId="77777777" w:rsidR="00E1606C" w:rsidRPr="00E1606C" w:rsidRDefault="00502996" w:rsidP="00E1606C">
                      <w:pPr>
                        <w:pStyle w:val="NormalWeb"/>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He </w:t>
                      </w:r>
                      <w:r w:rsidRPr="00502996">
                        <w:rPr>
                          <w:rFonts w:asciiTheme="minorHAnsi" w:eastAsiaTheme="minorHAnsi" w:hAnsiTheme="minorHAnsi" w:cstheme="minorBidi"/>
                          <w:sz w:val="22"/>
                          <w:szCs w:val="22"/>
                        </w:rPr>
                        <w:t>was one of the great thinkers of the seventeenth and eighteenth centuries and is known as the last “universal genius”. He made deep and important contributions to the fields of metaphysics, epistemology, logic, philosophy of religion, as well as mathematics, physics, geology, jurisprudence, and history.</w:t>
                      </w:r>
                      <w:r w:rsidR="00010992">
                        <w:rPr>
                          <w:rFonts w:asciiTheme="minorHAnsi" w:eastAsiaTheme="minorHAnsi" w:hAnsiTheme="minorHAnsi" w:cstheme="minorBidi"/>
                          <w:sz w:val="22"/>
                          <w:szCs w:val="22"/>
                        </w:rPr>
                        <w:t xml:space="preserve"> </w:t>
                      </w:r>
                      <w:r w:rsidR="00010992" w:rsidRPr="00010992">
                        <w:rPr>
                          <w:rFonts w:asciiTheme="minorHAnsi" w:eastAsiaTheme="minorHAnsi" w:hAnsiTheme="minorHAnsi" w:cstheme="minorBidi"/>
                          <w:sz w:val="22"/>
                          <w:szCs w:val="22"/>
                        </w:rPr>
                        <w:t>Leibniz made many contributions to the study of differential equations discovering the method of separation of variables, reduction of homogeneous equations to separable ones, and the procedure for solving first order linear equations. He used the idea of the determinant 50 years before Cramer, and did work on the multinomial theorem</w:t>
                      </w:r>
                      <w:r w:rsidR="00010992">
                        <w:rPr>
                          <w:rFonts w:asciiTheme="minorHAnsi" w:eastAsiaTheme="minorHAnsi" w:hAnsiTheme="minorHAnsi" w:cstheme="minorBidi"/>
                          <w:sz w:val="22"/>
                          <w:szCs w:val="22"/>
                        </w:rPr>
                        <w:t>.</w:t>
                      </w:r>
                    </w:p>
                    <w:p w14:paraId="335FB802" w14:textId="77777777" w:rsidR="00DF179D" w:rsidRPr="00DF179D" w:rsidRDefault="00DF179D" w:rsidP="00DF179D">
                      <w:pPr>
                        <w:rPr>
                          <w:rFonts w:ascii="Times New Roman" w:eastAsia="Times New Roman" w:hAnsi="Times New Roman" w:cs="Times New Roman"/>
                          <w:sz w:val="24"/>
                          <w:szCs w:val="24"/>
                        </w:rPr>
                      </w:pPr>
                    </w:p>
                    <w:p w14:paraId="7A22E83C" w14:textId="77777777" w:rsidR="00DF179D" w:rsidRPr="00DF179D" w:rsidRDefault="00DF179D" w:rsidP="00DF179D">
                      <w:pPr>
                        <w:shd w:val="clear" w:color="auto" w:fill="FFFFFF"/>
                        <w:spacing w:after="0" w:line="240" w:lineRule="auto"/>
                        <w:rPr>
                          <w:rFonts w:ascii="Times New Roman" w:eastAsia="Times New Roman" w:hAnsi="Times New Roman" w:cs="Times New Roman"/>
                          <w:color w:val="000000"/>
                          <w:sz w:val="24"/>
                          <w:szCs w:val="24"/>
                        </w:rPr>
                      </w:pPr>
                      <w:r w:rsidRPr="00DF179D">
                        <w:rPr>
                          <w:rFonts w:ascii="Times New Roman" w:eastAsia="Times New Roman" w:hAnsi="Times New Roman" w:cs="Times New Roman"/>
                          <w:color w:val="000000"/>
                          <w:sz w:val="24"/>
                          <w:szCs w:val="24"/>
                        </w:rPr>
                        <w:br/>
                        <w:t xml:space="preserve">Read more: </w:t>
                      </w:r>
                      <w:hyperlink r:id="rId12" w:anchor="ixzz2hGPhtEGB" w:history="1">
                        <w:r w:rsidRPr="00DF179D">
                          <w:rPr>
                            <w:rFonts w:ascii="Times New Roman" w:eastAsia="Times New Roman" w:hAnsi="Times New Roman" w:cs="Times New Roman"/>
                            <w:color w:val="003399"/>
                            <w:sz w:val="24"/>
                            <w:szCs w:val="24"/>
                            <w:u w:val="single"/>
                          </w:rPr>
                          <w:t>http://blogs.smithsonianmag.com/science/2011/10/five-historic-female-mathematicians-you-should-know/#ixzz2hGPhtEGB</w:t>
                        </w:r>
                      </w:hyperlink>
                      <w:r w:rsidRPr="00DF179D">
                        <w:rPr>
                          <w:rFonts w:ascii="Times New Roman" w:eastAsia="Times New Roman" w:hAnsi="Times New Roman" w:cs="Times New Roman"/>
                          <w:color w:val="000000"/>
                          <w:sz w:val="24"/>
                          <w:szCs w:val="24"/>
                        </w:rPr>
                        <w:t xml:space="preserve"> </w:t>
                      </w:r>
                      <w:r w:rsidRPr="00DF179D">
                        <w:rPr>
                          <w:rFonts w:ascii="Times New Roman" w:eastAsia="Times New Roman" w:hAnsi="Times New Roman" w:cs="Times New Roman"/>
                          <w:color w:val="000000"/>
                          <w:sz w:val="24"/>
                          <w:szCs w:val="24"/>
                        </w:rPr>
                        <w:br/>
                        <w:t xml:space="preserve">Follow us: </w:t>
                      </w:r>
                      <w:hyperlink r:id="rId13" w:tgtFrame="_blank" w:history="1">
                        <w:r w:rsidRPr="00DF179D">
                          <w:rPr>
                            <w:rFonts w:ascii="Times New Roman" w:eastAsia="Times New Roman" w:hAnsi="Times New Roman" w:cs="Times New Roman"/>
                            <w:color w:val="0000FF"/>
                            <w:sz w:val="24"/>
                            <w:szCs w:val="24"/>
                            <w:u w:val="single"/>
                          </w:rPr>
                          <w:t>@SmithsonianMag on Twitter</w:t>
                        </w:r>
                      </w:hyperlink>
                    </w:p>
                    <w:p w14:paraId="283438E3" w14:textId="77777777" w:rsidR="0098170C" w:rsidRPr="0098170C" w:rsidRDefault="0098170C" w:rsidP="0098170C">
                      <w:pPr>
                        <w:spacing w:after="0" w:line="240" w:lineRule="auto"/>
                      </w:pPr>
                    </w:p>
                    <w:p w14:paraId="7677364D"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14"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15" w:tgtFrame="_blank" w:history="1">
                        <w:r w:rsidRPr="0098170C">
                          <w:rPr>
                            <w:rFonts w:ascii="Times New Roman" w:eastAsia="Times New Roman" w:hAnsi="Times New Roman" w:cs="Times New Roman"/>
                            <w:color w:val="0000FF"/>
                            <w:sz w:val="24"/>
                            <w:szCs w:val="24"/>
                            <w:u w:val="single"/>
                          </w:rPr>
                          <w:t>@SmithsonianMag on Twitter</w:t>
                        </w:r>
                      </w:hyperlink>
                    </w:p>
                    <w:p w14:paraId="566B2002" w14:textId="77777777" w:rsidR="00C21B85" w:rsidRPr="00F26E91" w:rsidRDefault="00C21B85">
                      <w:pPr>
                        <w:rPr>
                          <w:sz w:val="20"/>
                          <w:szCs w:val="20"/>
                        </w:rPr>
                      </w:pPr>
                    </w:p>
                  </w:txbxContent>
                </v:textbox>
              </v:shape>
            </w:pict>
          </mc:Fallback>
        </mc:AlternateContent>
      </w:r>
      <w:r w:rsidR="00DF179D">
        <w:rPr>
          <w:noProof/>
        </w:rPr>
        <mc:AlternateContent>
          <mc:Choice Requires="wps">
            <w:drawing>
              <wp:anchor distT="0" distB="0" distL="114300" distR="114300" simplePos="0" relativeHeight="251664384" behindDoc="0" locked="0" layoutInCell="1" allowOverlap="1" wp14:anchorId="28059E38" wp14:editId="7A939EEF">
                <wp:simplePos x="0" y="0"/>
                <wp:positionH relativeFrom="column">
                  <wp:posOffset>2053903</wp:posOffset>
                </wp:positionH>
                <wp:positionV relativeFrom="paragraph">
                  <wp:posOffset>6038850</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3DFADE" w14:textId="77777777" w:rsidR="0013117A" w:rsidRPr="00DF179D" w:rsidRDefault="00502996"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Pr>
                                <w:rFonts w:ascii="Californian FB" w:hAnsi="Californian FB"/>
                                <w:b/>
                                <w:i/>
                                <w:color w:val="2E2008"/>
                                <w:sz w:val="48"/>
                                <w:szCs w:val="48"/>
                                <w14:shadow w14:blurRad="63500" w14:dist="50800" w14:dir="18900000" w14:sx="0" w14:sy="0" w14:kx="0" w14:ky="0" w14:algn="none">
                                  <w14:srgbClr w14:val="000000">
                                    <w14:alpha w14:val="50000"/>
                                  </w14:srgbClr>
                                </w14:shadow>
                              </w:rPr>
                              <w:t>1646</w:t>
                            </w:r>
                            <w:r w:rsidR="00E160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Pr>
                                <w:rFonts w:ascii="Californian FB" w:hAnsi="Californian FB"/>
                                <w:b/>
                                <w:i/>
                                <w:color w:val="2E2008"/>
                                <w:sz w:val="48"/>
                                <w:szCs w:val="48"/>
                                <w14:shadow w14:blurRad="63500" w14:dist="50800" w14:dir="18900000" w14:sx="0" w14:sy="0" w14:kx="0" w14:ky="0" w14:algn="none">
                                  <w14:srgbClr w14:val="000000">
                                    <w14:alpha w14:val="50000"/>
                                  </w14:srgbClr>
                                </w14:shadow>
                              </w:rPr>
                              <w:t>1716</w:t>
                            </w:r>
                            <w:r w:rsidR="0013117A"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59E38" id="Text Box 6" o:spid="_x0000_s1028" type="#_x0000_t202" style="position:absolute;margin-left:161.7pt;margin-top:475.5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" filled="f" stroked="f" strokeweight=".5pt">
                <v:textbox>
                  <w:txbxContent>
                    <w:p w14:paraId="333DFADE" w14:textId="77777777" w:rsidR="0013117A" w:rsidRPr="00DF179D" w:rsidRDefault="00502996"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Pr>
                          <w:rFonts w:ascii="Californian FB" w:hAnsi="Californian FB"/>
                          <w:b/>
                          <w:i/>
                          <w:color w:val="2E2008"/>
                          <w:sz w:val="48"/>
                          <w:szCs w:val="48"/>
                          <w14:shadow w14:blurRad="63500" w14:dist="50800" w14:dir="18900000" w14:sx="0" w14:sy="0" w14:kx="0" w14:ky="0" w14:algn="none">
                            <w14:srgbClr w14:val="000000">
                              <w14:alpha w14:val="50000"/>
                            </w14:srgbClr>
                          </w14:shadow>
                        </w:rPr>
                        <w:t>1646</w:t>
                      </w:r>
                      <w:r w:rsidR="00E1606C">
                        <w:rPr>
                          <w:rFonts w:ascii="Californian FB" w:hAnsi="Californian FB"/>
                          <w:b/>
                          <w:i/>
                          <w:color w:val="2E2008"/>
                          <w:sz w:val="48"/>
                          <w:szCs w:val="48"/>
                          <w14:shadow w14:blurRad="63500" w14:dist="50800" w14:dir="18900000" w14:sx="0" w14:sy="0" w14:kx="0" w14:ky="0" w14:algn="none">
                            <w14:srgbClr w14:val="000000">
                              <w14:alpha w14:val="50000"/>
                            </w14:srgbClr>
                          </w14:shadow>
                        </w:rPr>
                        <w:t>-</w:t>
                      </w:r>
                      <w:r>
                        <w:rPr>
                          <w:rFonts w:ascii="Californian FB" w:hAnsi="Californian FB"/>
                          <w:b/>
                          <w:i/>
                          <w:color w:val="2E2008"/>
                          <w:sz w:val="48"/>
                          <w:szCs w:val="48"/>
                          <w14:shadow w14:blurRad="63500" w14:dist="50800" w14:dir="18900000" w14:sx="0" w14:sy="0" w14:kx="0" w14:ky="0" w14:algn="none">
                            <w14:srgbClr w14:val="000000">
                              <w14:alpha w14:val="50000"/>
                            </w14:srgbClr>
                          </w14:shadow>
                        </w:rPr>
                        <w:t>1716</w:t>
                      </w:r>
                      <w:r w:rsidR="0013117A"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v:textbox>
              </v:shape>
            </w:pict>
          </mc:Fallback>
        </mc:AlternateContent>
      </w:r>
      <w:r w:rsidR="001E4D6C">
        <w:rPr>
          <w:noProof/>
        </w:rPr>
        <w:drawing>
          <wp:anchor distT="0" distB="0" distL="114300" distR="114300" simplePos="0" relativeHeight="251656189" behindDoc="1" locked="0" layoutInCell="1" allowOverlap="1" wp14:anchorId="0C4539CD" wp14:editId="56C7346E">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62336" behindDoc="0" locked="0" layoutInCell="1" allowOverlap="1" wp14:anchorId="33333A53" wp14:editId="4F515E3D">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10992"/>
    <w:rsid w:val="00093638"/>
    <w:rsid w:val="0013117A"/>
    <w:rsid w:val="0016335C"/>
    <w:rsid w:val="001906FC"/>
    <w:rsid w:val="001E4D6C"/>
    <w:rsid w:val="003A05C8"/>
    <w:rsid w:val="003F4837"/>
    <w:rsid w:val="004A388B"/>
    <w:rsid w:val="00502996"/>
    <w:rsid w:val="00653C91"/>
    <w:rsid w:val="00725F3C"/>
    <w:rsid w:val="0081275E"/>
    <w:rsid w:val="009533F0"/>
    <w:rsid w:val="0098170C"/>
    <w:rsid w:val="00C21B85"/>
    <w:rsid w:val="00DD45FC"/>
    <w:rsid w:val="00DF179D"/>
    <w:rsid w:val="00E1606C"/>
    <w:rsid w:val="00EE17EC"/>
    <w:rsid w:val="00F26E91"/>
    <w:rsid w:val="00F5025D"/>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6399F"/>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98170C"/>
    <w:rPr>
      <w:color w:val="0000FF"/>
      <w:u w:val="single"/>
    </w:rPr>
  </w:style>
  <w:style w:type="character" w:styleId="Strong">
    <w:name w:val="Strong"/>
    <w:basedOn w:val="DefaultParagraphFont"/>
    <w:uiPriority w:val="22"/>
    <w:qFormat/>
    <w:rsid w:val="00DF179D"/>
    <w:rPr>
      <w:b/>
      <w:bCs/>
    </w:rPr>
  </w:style>
  <w:style w:type="character" w:customStyle="1" w:styleId="ircpt">
    <w:name w:val="irc_pt"/>
    <w:basedOn w:val="DefaultParagraphFont"/>
    <w:rsid w:val="00E1606C"/>
  </w:style>
  <w:style w:type="paragraph" w:styleId="NormalWeb">
    <w:name w:val="Normal (Web)"/>
    <w:basedOn w:val="Normal"/>
    <w:uiPriority w:val="99"/>
    <w:semiHidden/>
    <w:unhideWhenUsed/>
    <w:rsid w:val="00E160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97787">
      <w:bodyDiv w:val="1"/>
      <w:marLeft w:val="0"/>
      <w:marRight w:val="0"/>
      <w:marTop w:val="0"/>
      <w:marBottom w:val="0"/>
      <w:divBdr>
        <w:top w:val="none" w:sz="0" w:space="0" w:color="auto"/>
        <w:left w:val="none" w:sz="0" w:space="0" w:color="auto"/>
        <w:bottom w:val="none" w:sz="0" w:space="0" w:color="auto"/>
        <w:right w:val="none" w:sz="0" w:space="0" w:color="auto"/>
      </w:divBdr>
    </w:div>
    <w:div w:id="825585678">
      <w:bodyDiv w:val="1"/>
      <w:marLeft w:val="0"/>
      <w:marRight w:val="0"/>
      <w:marTop w:val="0"/>
      <w:marBottom w:val="0"/>
      <w:divBdr>
        <w:top w:val="none" w:sz="0" w:space="0" w:color="auto"/>
        <w:left w:val="none" w:sz="0" w:space="0" w:color="auto"/>
        <w:bottom w:val="none" w:sz="0" w:space="0" w:color="auto"/>
        <w:right w:val="none" w:sz="0" w:space="0" w:color="auto"/>
      </w:divBdr>
    </w:div>
    <w:div w:id="1724908639">
      <w:bodyDiv w:val="1"/>
      <w:marLeft w:val="0"/>
      <w:marRight w:val="0"/>
      <w:marTop w:val="0"/>
      <w:marBottom w:val="0"/>
      <w:divBdr>
        <w:top w:val="none" w:sz="0" w:space="0" w:color="auto"/>
        <w:left w:val="none" w:sz="0" w:space="0" w:color="auto"/>
        <w:bottom w:val="none" w:sz="0" w:space="0" w:color="auto"/>
        <w:right w:val="none" w:sz="0" w:space="0" w:color="auto"/>
      </w:divBdr>
    </w:div>
    <w:div w:id="1792746904">
      <w:bodyDiv w:val="1"/>
      <w:marLeft w:val="0"/>
      <w:marRight w:val="0"/>
      <w:marTop w:val="0"/>
      <w:marBottom w:val="0"/>
      <w:divBdr>
        <w:top w:val="none" w:sz="0" w:space="0" w:color="auto"/>
        <w:left w:val="none" w:sz="0" w:space="0" w:color="auto"/>
        <w:bottom w:val="none" w:sz="0" w:space="0" w:color="auto"/>
        <w:right w:val="none" w:sz="0" w:space="0" w:color="auto"/>
      </w:divBdr>
    </w:div>
    <w:div w:id="192610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smithsonianmag.com/science/2011/10/five-historic-female-mathematicians-you-should-know/" TargetMode="External"/><Relationship Id="rId13" Type="http://schemas.openxmlformats.org/officeDocument/2006/relationships/hyperlink" Target="http://ec.tynt.com/b/rw?id=cd5NqsI_0r3Qffab7jrHtB&amp;u=SmithsonianMa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blogs.smithsonianmag.com/science/2011/10/five-historic-female-mathematicians-you-should-know/" TargetMode="External"/><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3.jpg"/><Relationship Id="rId1" Type="http://schemas.openxmlformats.org/officeDocument/2006/relationships/styles" Target="styles.xml"/><Relationship Id="rId6" Type="http://schemas.openxmlformats.org/officeDocument/2006/relationships/hyperlink" Target="http://www.google.com/url?sa=i&amp;source=images&amp;cd=&amp;docid=FCkZMPsxyZk-sM&amp;tbnid=Zxvt6u8gHxR7xM:&amp;ved=0CAYQjhwwAA&amp;url=http%3A%2F%2Fen.wikipedia.org%2Fwiki%2FJohann_Bernoulli&amp;ei=N89VUpbVMZTc8AS8zoCAAQ&amp;psig=AFQjCNHvb9uteY6iMJrKd4RHmRhcPn26wA&amp;ust=1381441719901650" TargetMode="External"/><Relationship Id="rId11" Type="http://schemas.openxmlformats.org/officeDocument/2006/relationships/hyperlink" Target="http://ec.tynt.com/b/rw?id=cd5NqsI_0r3Qffab7jrHtB&amp;u=SmithsonianMag" TargetMode="External"/><Relationship Id="rId5" Type="http://schemas.openxmlformats.org/officeDocument/2006/relationships/hyperlink" Target="http://www.google.com/url?sa=i&amp;source=images&amp;cd=&amp;docid=FCkZMPsxyZk-sM&amp;tbnid=Zxvt6u8gHxR7xM:&amp;ved=0CAYQjhwwAA&amp;url=http%3A%2F%2Fen.wikipedia.org%2Fwiki%2FJohann_Bernoulli&amp;ei=N89VUpbVMZTc8AS8zoCAAQ&amp;psig=AFQjCNHvb9uteY6iMJrKd4RHmRhcPn26wA&amp;ust=1381441719901650" TargetMode="External"/><Relationship Id="rId15" Type="http://schemas.openxmlformats.org/officeDocument/2006/relationships/hyperlink" Target="http://ec.tynt.com/b/rw?id=cd5NqsI_0r3Qffab7jrHtB&amp;u=SmithsonianMag" TargetMode="External"/><Relationship Id="rId10" Type="http://schemas.openxmlformats.org/officeDocument/2006/relationships/hyperlink" Target="http://blogs.smithsonianmag.com/science/2011/10/five-historic-female-mathematicians-you-should-know/"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ec.tynt.com/b/rw?id=cd5NqsI_0r3Qffab7jrHtB&amp;u=SmithsonianMag" TargetMode="External"/><Relationship Id="rId14" Type="http://schemas.openxmlformats.org/officeDocument/2006/relationships/hyperlink" Target="http://blogs.smithsonianmag.com/science/2011/10/five-historic-female-mathematicians-you-should-k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2013-10-09T17:16:00Z</cp:lastPrinted>
  <dcterms:created xsi:type="dcterms:W3CDTF">2022-08-23T16:50:00Z</dcterms:created>
  <dcterms:modified xsi:type="dcterms:W3CDTF">2022-08-23T16:50:00Z</dcterms:modified>
</cp:coreProperties>
</file>